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8E7A11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631C79">
        <w:rPr>
          <w:rFonts w:ascii="Times New Roman" w:hAnsi="Times New Roman"/>
          <w:b/>
          <w:sz w:val="20"/>
          <w:szCs w:val="20"/>
          <w:lang w:val="kk-KZ"/>
        </w:rPr>
        <w:t>29 мамыр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хабарландыру</w:t>
      </w:r>
    </w:p>
    <w:p w:rsidR="00C71350" w:rsidRPr="008E7A11" w:rsidRDefault="00C71350" w:rsidP="00C71350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</w:t>
      </w:r>
      <w:r w:rsidR="004257B2">
        <w:rPr>
          <w:rFonts w:ascii="Times New Roman" w:hAnsi="Times New Roman"/>
          <w:sz w:val="18"/>
          <w:szCs w:val="18"/>
          <w:lang w:val="kk-KZ"/>
        </w:rPr>
        <w:t>9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жылға баға ұсынысын сұрау тәсілімен сатып алуды өткізетіндігі туралы хабарлайды.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631C79">
        <w:rPr>
          <w:rFonts w:ascii="Times New Roman" w:hAnsi="Times New Roman"/>
          <w:b/>
          <w:sz w:val="18"/>
          <w:szCs w:val="18"/>
          <w:lang w:val="kk-KZ"/>
        </w:rPr>
        <w:t>5 маусым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631C79">
        <w:rPr>
          <w:rFonts w:ascii="Times New Roman" w:hAnsi="Times New Roman"/>
          <w:b/>
          <w:sz w:val="18"/>
          <w:szCs w:val="18"/>
          <w:lang w:val="kk-KZ"/>
        </w:rPr>
        <w:t>5 маусым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8E7A11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8E7A11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 </w:t>
      </w:r>
      <w:r w:rsidR="00631C79">
        <w:rPr>
          <w:rFonts w:ascii="Times New Roman" w:hAnsi="Times New Roman"/>
          <w:b/>
          <w:sz w:val="18"/>
          <w:szCs w:val="18"/>
          <w:lang w:val="kk-KZ"/>
        </w:rPr>
        <w:t>10 маусым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8E7A11">
        <w:rPr>
          <w:rFonts w:ascii="Times New Roman" w:hAnsi="Times New Roman"/>
          <w:sz w:val="18"/>
          <w:szCs w:val="18"/>
        </w:rPr>
        <w:t>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1418"/>
        <w:gridCol w:w="2268"/>
        <w:gridCol w:w="850"/>
        <w:gridCol w:w="1134"/>
        <w:gridCol w:w="1276"/>
        <w:gridCol w:w="1559"/>
        <w:gridCol w:w="1418"/>
      </w:tblGrid>
      <w:tr w:rsidR="00BD184A" w:rsidRPr="005A4253" w:rsidTr="00F16CB5">
        <w:trPr>
          <w:trHeight w:val="8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4A" w:rsidRPr="005A4253" w:rsidRDefault="00BD184A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4A" w:rsidRPr="008E7A11" w:rsidRDefault="00BD184A" w:rsidP="00870CE6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4A" w:rsidRPr="008E7A11" w:rsidRDefault="00BD184A" w:rsidP="00870CE6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</w:t>
            </w:r>
            <w:r w:rsidR="00B652D7">
              <w:rPr>
                <w:rStyle w:val="2TimesNewRoman105pt"/>
                <w:rFonts w:eastAsia="Tahoma"/>
                <w:b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Style w:val="2TimesNewRoman105pt"/>
                <w:rFonts w:eastAsia="Tahoma"/>
                <w:b/>
                <w:sz w:val="18"/>
                <w:szCs w:val="18"/>
              </w:rPr>
              <w:t>сипаттама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4A" w:rsidRPr="008E7A11" w:rsidRDefault="00BD184A" w:rsidP="00870CE6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4A" w:rsidRPr="008E7A11" w:rsidRDefault="00BD184A" w:rsidP="00870CE6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4A" w:rsidRPr="008E7A11" w:rsidRDefault="00BD184A" w:rsidP="00870CE6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4A" w:rsidRPr="008E7A11" w:rsidRDefault="00BD184A" w:rsidP="00870CE6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</w:t>
            </w:r>
            <w:proofErr w:type="spellEnd"/>
            <w:r w:rsidR="00B652D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4A" w:rsidRPr="008E7A11" w:rsidRDefault="00BD184A" w:rsidP="00870CE6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070B3A" w:rsidRPr="005A4253" w:rsidTr="005A4253">
        <w:trPr>
          <w:trHeight w:val="36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3A" w:rsidRPr="005A4253" w:rsidRDefault="00070B3A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B3A" w:rsidRPr="005A4253" w:rsidRDefault="00AB414E" w:rsidP="005A425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</w:t>
            </w:r>
            <w:proofErr w:type="gram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ауысы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тартқышы бар эндоскопиялық хирургияға арналған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полярлы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қысқыштар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4E" w:rsidRPr="00AB414E" w:rsidRDefault="00AB414E" w:rsidP="00AB414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Жиынтықтағы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бір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ау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сымды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тартымымен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эндоскопиялық хирургияға арналған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биполярлы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қысқыштар: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биполярлы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құралдарға арналған тұ</w:t>
            </w:r>
            <w:proofErr w:type="gram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қалар пл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стмасса тұтқалар түтікшемен және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ендірмемен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жиынтықтағы пла-стмассалық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биполярлы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құралдарға арналған тұтқалар эндоскопиялық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цияларды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жүргізуге арналған; EURO ста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дарты КоА-гуляцияның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жж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қосқыш ажыратқышы ;қол М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териалы: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беріктігі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жоғары, термотөзімді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пласт-масса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махови-комлекті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бар тү</w:t>
            </w:r>
            <w:proofErr w:type="gram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ікшені қосу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торабы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 Стерил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зация әдісі ; Стерил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зация әдісі. Құрал: сұйық, химиялық, а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токлав; МЕМСТ Р 31508-2012 сәйкес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ин-струментті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қолданудың әлеуетті тәуекел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класы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: 2а төмен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емес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  </w:t>
            </w:r>
          </w:p>
          <w:p w:rsidR="00070B3A" w:rsidRPr="005A4253" w:rsidRDefault="00AB414E" w:rsidP="00AB414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Ф5мм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маховигі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бар тү</w:t>
            </w:r>
            <w:proofErr w:type="gram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ікше оқшаулағыш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жабыны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тефлон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пап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бастиегін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ротациялауға арналған Маховик ; түтіктің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диаметрі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: 5,1 мм артық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емес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 түтіктің жұмыс ұзындығы : 294 мм кем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емес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 МЕМСТ Р 31508-2012 сәйкес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папты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ауыстыру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кезінде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арнайы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қауіп-қатер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класы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: 2а төмен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емес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иілген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биполя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Диссектор: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</w:t>
            </w:r>
            <w:proofErr w:type="gram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жылжымалы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браншпен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биполярлы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диссекто-рды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қою ; ендірменің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жалпы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ұзындығы : 396 мм кем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емес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 диссектордың жұмыс бөлігінің 5 мм ;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бра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шаны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дөңгелектеу р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диусы,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кемінде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: 1мм ; браншаның жұмыс Ұзындығы, кем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емес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: 18 мм ; Қондырманың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биполярлы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коагул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цияны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жүргізу үшін оқшаулағыш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жабыны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бар ; Материал: коронозияға төзімді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Болат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 МЕМСТ </w:t>
            </w:r>
            <w:proofErr w:type="gram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31508-2012 сәйкес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струкцияны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қолданудың әлеуетті тәуекел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класы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: 2а төмен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емес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0B3A" w:rsidRPr="005A4253" w:rsidRDefault="00070B3A" w:rsidP="00E1251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 </w:t>
            </w:r>
            <w:r w:rsidR="00E125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070B3A" w:rsidRPr="005A4253" w:rsidRDefault="00070B3A" w:rsidP="005A42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color w:val="000000"/>
                <w:sz w:val="20"/>
                <w:szCs w:val="20"/>
              </w:rPr>
              <w:t>677 556,00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70B3A" w:rsidRPr="005A4253" w:rsidRDefault="00070B3A" w:rsidP="005A4253">
            <w:pPr>
              <w:rPr>
                <w:rFonts w:ascii="Times New Roman" w:hAnsi="Times New Roman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sz w:val="20"/>
                <w:szCs w:val="20"/>
              </w:rPr>
              <w:t>1 355 112,00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70B3A" w:rsidRPr="005A4253" w:rsidRDefault="00070B3A" w:rsidP="005A425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Петр</w:t>
            </w:r>
            <w:r w:rsidRPr="005A4253">
              <w:rPr>
                <w:rFonts w:ascii="Times New Roman" w:hAnsi="Times New Roman"/>
                <w:sz w:val="20"/>
                <w:szCs w:val="20"/>
              </w:rPr>
              <w:t>о</w:t>
            </w:r>
            <w:r w:rsidRPr="005A4253">
              <w:rPr>
                <w:rFonts w:ascii="Times New Roman" w:hAnsi="Times New Roman"/>
                <w:sz w:val="20"/>
                <w:szCs w:val="20"/>
              </w:rPr>
              <w:t>павл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Мухамедрах</w:t>
            </w:r>
            <w:r w:rsidRPr="005A4253">
              <w:rPr>
                <w:rFonts w:ascii="Times New Roman" w:hAnsi="Times New Roman"/>
                <w:sz w:val="20"/>
                <w:szCs w:val="20"/>
              </w:rPr>
              <w:t>и</w:t>
            </w:r>
            <w:r w:rsidRPr="005A4253">
              <w:rPr>
                <w:rFonts w:ascii="Times New Roman" w:hAnsi="Times New Roman"/>
                <w:sz w:val="20"/>
                <w:szCs w:val="20"/>
              </w:rPr>
              <w:t>мов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5A4253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5A4253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0B3A" w:rsidRPr="005A4253" w:rsidRDefault="00070B3A" w:rsidP="005A425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мерзімі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30-40 жұмыс </w:t>
            </w:r>
            <w:proofErr w:type="gramStart"/>
            <w:r w:rsidRPr="005A4253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5A4253">
              <w:rPr>
                <w:rFonts w:ascii="Times New Roman" w:hAnsi="Times New Roman"/>
                <w:sz w:val="20"/>
                <w:szCs w:val="20"/>
              </w:rPr>
              <w:t>үні</w:t>
            </w:r>
          </w:p>
        </w:tc>
      </w:tr>
      <w:tr w:rsidR="00070B3A" w:rsidRPr="005A4253" w:rsidTr="005A4253">
        <w:trPr>
          <w:trHeight w:val="5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3A" w:rsidRPr="005A4253" w:rsidRDefault="00070B3A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B3A" w:rsidRPr="005A4253" w:rsidRDefault="00070B3A" w:rsidP="005A425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Қайшылар </w:t>
            </w:r>
            <w:proofErr w:type="spell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иілген</w:t>
            </w:r>
            <w:proofErr w:type="spell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ф5мм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4E" w:rsidRPr="00AB414E" w:rsidRDefault="00AB414E" w:rsidP="00AB414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Түтіктен,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саптан</w:t>
            </w:r>
            <w:proofErr w:type="spellEnd"/>
            <w:proofErr w:type="gram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кірістерден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тұратын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модульдік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құрылым ;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екі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иілген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жылжымалы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браншадан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тұрады. ;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Кез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келген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отандық және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шетелдік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өндірушілерінің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мон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полярлы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кәбіліне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адаптерді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пайдалану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мүмкіндігі бар коаг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ляция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жж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қосуын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аж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рату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; Материал тұ</w:t>
            </w:r>
            <w:proofErr w:type="gram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қа: жоғары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берікті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жылуға төзімді пластмасса. ; Оқшаулау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жабыны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: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тефлон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; Көп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рет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қолданылатын құрал. ; Құрал-сайманның жұмыс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ендірмесін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бекітуге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арналған түйме.</w:t>
            </w:r>
            <w:proofErr w:type="gram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AB414E" w:rsidRPr="00AB414E" w:rsidRDefault="00AB414E" w:rsidP="00AB414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Кірістіру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материалы: коррозияға төзімді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лат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; Тығыздағыш сақина ; құралды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рилдеу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әдісі: сұйық, химиялық, автоклав. ; Құралдың сыртқы тү</w:t>
            </w:r>
            <w:proofErr w:type="gram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ігінің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диаметрі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5 мм артық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емес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 жұмыс бөлігінің ұзындығы, 322 мм кем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емес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 браншаның ұзындығы, 13 мм кем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емес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</w:t>
            </w:r>
          </w:p>
          <w:p w:rsidR="00070B3A" w:rsidRPr="005A4253" w:rsidRDefault="00AB414E" w:rsidP="00AB414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Аспапты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қолданудың әлеуетті тәуекел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класы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ГОСТ </w:t>
            </w:r>
            <w:proofErr w:type="gram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31508-2012: 2а төмен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емес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0B3A" w:rsidRPr="005A4253" w:rsidRDefault="00070B3A" w:rsidP="005A425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 </w:t>
            </w:r>
            <w:r w:rsidR="00E125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070B3A" w:rsidRPr="005A4253" w:rsidRDefault="00070B3A" w:rsidP="005A42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color w:val="000000"/>
                <w:sz w:val="20"/>
                <w:szCs w:val="20"/>
              </w:rPr>
              <w:t>275 880,00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70B3A" w:rsidRPr="005A4253" w:rsidRDefault="00070B3A" w:rsidP="005A4253">
            <w:pPr>
              <w:rPr>
                <w:rFonts w:ascii="Times New Roman" w:hAnsi="Times New Roman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sz w:val="20"/>
                <w:szCs w:val="20"/>
              </w:rPr>
              <w:t>551 760,00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70B3A" w:rsidRPr="005A4253" w:rsidRDefault="00070B3A" w:rsidP="005A425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Петр</w:t>
            </w:r>
            <w:r w:rsidRPr="005A4253">
              <w:rPr>
                <w:rFonts w:ascii="Times New Roman" w:hAnsi="Times New Roman"/>
                <w:sz w:val="20"/>
                <w:szCs w:val="20"/>
              </w:rPr>
              <w:t>о</w:t>
            </w:r>
            <w:r w:rsidRPr="005A4253">
              <w:rPr>
                <w:rFonts w:ascii="Times New Roman" w:hAnsi="Times New Roman"/>
                <w:sz w:val="20"/>
                <w:szCs w:val="20"/>
              </w:rPr>
              <w:t>павл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Мухамедрах</w:t>
            </w:r>
            <w:r w:rsidRPr="005A4253">
              <w:rPr>
                <w:rFonts w:ascii="Times New Roman" w:hAnsi="Times New Roman"/>
                <w:sz w:val="20"/>
                <w:szCs w:val="20"/>
              </w:rPr>
              <w:t>и</w:t>
            </w:r>
            <w:r w:rsidRPr="005A4253">
              <w:rPr>
                <w:rFonts w:ascii="Times New Roman" w:hAnsi="Times New Roman"/>
                <w:sz w:val="20"/>
                <w:szCs w:val="20"/>
              </w:rPr>
              <w:t>мов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5A4253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5A4253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0B3A" w:rsidRPr="005A4253" w:rsidRDefault="00070B3A" w:rsidP="005A425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мерзімі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30-40 жұмыс </w:t>
            </w:r>
            <w:proofErr w:type="gramStart"/>
            <w:r w:rsidRPr="005A4253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5A4253">
              <w:rPr>
                <w:rFonts w:ascii="Times New Roman" w:hAnsi="Times New Roman"/>
                <w:sz w:val="20"/>
                <w:szCs w:val="20"/>
              </w:rPr>
              <w:t>үні</w:t>
            </w:r>
          </w:p>
        </w:tc>
      </w:tr>
      <w:tr w:rsidR="00070B3A" w:rsidRPr="005A4253" w:rsidTr="005A4253">
        <w:trPr>
          <w:trHeight w:val="5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3A" w:rsidRPr="005A4253" w:rsidRDefault="00070B3A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B3A" w:rsidRPr="005A4253" w:rsidRDefault="00070B3A" w:rsidP="005A425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"Крючок" үлгісіндегі коагуляциялық                        электрод (L-тә</w:t>
            </w:r>
            <w:proofErr w:type="gram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ізді))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4E" w:rsidRPr="00AB414E" w:rsidRDefault="00AB414E" w:rsidP="00AB414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Тұтас металл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конс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рукциясы</w:t>
            </w:r>
            <w:proofErr w:type="spellEnd"/>
            <w:proofErr w:type="gram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монополя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жоғары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жиілікті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кабельді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қосуға арналған ажыратқыш; "крючок"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типті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эле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трод ұшы (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L-бейнелі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 ;</w:t>
            </w:r>
          </w:p>
          <w:p w:rsidR="00070B3A" w:rsidRPr="005A4253" w:rsidRDefault="00AB414E" w:rsidP="00AB414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Оқшаулағыш жабынның материалы: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тефлон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 ұштықтың Материалы, ажыратқыш және өзек : коррозияға төзімді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лат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 жұмыс бөлігінің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диаметрі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5 мм артық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емес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 құралдың жұмыс бөлігінің ұзындығы, 346 мм артық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емес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 МЕМСТ </w:t>
            </w:r>
            <w:proofErr w:type="gram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31508-2012 сәйкес құралды қолданудың ықтимал қатерінің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класы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: 2а кем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емес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0B3A" w:rsidRPr="005A4253" w:rsidRDefault="00070B3A" w:rsidP="005A425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r w:rsidR="00E125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070B3A" w:rsidRPr="005A4253" w:rsidRDefault="00070B3A" w:rsidP="005A42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color w:val="000000"/>
                <w:sz w:val="20"/>
                <w:szCs w:val="20"/>
              </w:rPr>
              <w:t>58 080,00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70B3A" w:rsidRPr="005A4253" w:rsidRDefault="00070B3A" w:rsidP="005A4253">
            <w:pPr>
              <w:rPr>
                <w:rFonts w:ascii="Times New Roman" w:hAnsi="Times New Roman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sz w:val="20"/>
                <w:szCs w:val="20"/>
              </w:rPr>
              <w:t>116 160,00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70B3A" w:rsidRPr="005A4253" w:rsidRDefault="00070B3A" w:rsidP="005A425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Петр</w:t>
            </w:r>
            <w:r w:rsidRPr="005A4253">
              <w:rPr>
                <w:rFonts w:ascii="Times New Roman" w:hAnsi="Times New Roman"/>
                <w:sz w:val="20"/>
                <w:szCs w:val="20"/>
              </w:rPr>
              <w:t>о</w:t>
            </w:r>
            <w:r w:rsidRPr="005A4253">
              <w:rPr>
                <w:rFonts w:ascii="Times New Roman" w:hAnsi="Times New Roman"/>
                <w:sz w:val="20"/>
                <w:szCs w:val="20"/>
              </w:rPr>
              <w:t>павл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Мухамедрах</w:t>
            </w:r>
            <w:r w:rsidRPr="005A4253">
              <w:rPr>
                <w:rFonts w:ascii="Times New Roman" w:hAnsi="Times New Roman"/>
                <w:sz w:val="20"/>
                <w:szCs w:val="20"/>
              </w:rPr>
              <w:t>и</w:t>
            </w:r>
            <w:r w:rsidRPr="005A4253">
              <w:rPr>
                <w:rFonts w:ascii="Times New Roman" w:hAnsi="Times New Roman"/>
                <w:sz w:val="20"/>
                <w:szCs w:val="20"/>
              </w:rPr>
              <w:t>мов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5A4253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5A4253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0B3A" w:rsidRPr="005A4253" w:rsidRDefault="00070B3A" w:rsidP="005A425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мерзімі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30-40 жұмыс </w:t>
            </w:r>
            <w:proofErr w:type="gramStart"/>
            <w:r w:rsidRPr="005A4253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5A4253">
              <w:rPr>
                <w:rFonts w:ascii="Times New Roman" w:hAnsi="Times New Roman"/>
                <w:sz w:val="20"/>
                <w:szCs w:val="20"/>
              </w:rPr>
              <w:t>үні</w:t>
            </w:r>
          </w:p>
        </w:tc>
      </w:tr>
      <w:tr w:rsidR="00070B3A" w:rsidRPr="005A4253" w:rsidTr="005A4253">
        <w:trPr>
          <w:trHeight w:val="5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3A" w:rsidRPr="005A4253" w:rsidRDefault="00070B3A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B3A" w:rsidRPr="005A4253" w:rsidRDefault="00070B3A" w:rsidP="005A425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Қысқышты қармау үшін 3 </w:t>
            </w:r>
            <w:proofErr w:type="spell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тістерді</w:t>
            </w:r>
            <w:proofErr w:type="spell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proofErr w:type="spell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3A" w:rsidRPr="005A4253" w:rsidRDefault="00AB414E" w:rsidP="005A425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Түтіктен,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саптан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кі</w:t>
            </w:r>
            <w:proofErr w:type="gram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істірмеден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тұратын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модульдік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құрылым. ; Көп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рет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қолданылатын құрал. ;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Екі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бранша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біреуі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жылжымалы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;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Кремальермен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ажырату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және қосу механизмінің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рычагы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; Құрал-сайманның жұмыс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ендірмесін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бекітуге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арналған түйме. ; Тығыздағыш сақина; тұ</w:t>
            </w:r>
            <w:proofErr w:type="gram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қаның М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териалы: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беріктігі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жоғары, термотөзімді пластмасса. ;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Кірістіру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материалы: коррозияға төзімді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Болат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; Құралды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стерилдеу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әдісі: сұйық, химиялық, автоклав. ; Аспаптың сыртқы түтігінің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диаметрі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кемінде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: 10 мм ; жұмыс бөлігінің ұзындығы,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кемінде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: 332 мм ; браншаның ұзындығы,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кемінде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: 27 мм ;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Аспапты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қолданудың әлеуетті тәуекел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класы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ГОСТ </w:t>
            </w:r>
            <w:proofErr w:type="gram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31508-2012: 2а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оптик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төмен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емес</w:t>
            </w:r>
            <w:proofErr w:type="spellEnd"/>
            <w:r w:rsidR="00070B3A"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0B3A" w:rsidRPr="005A4253" w:rsidRDefault="00070B3A" w:rsidP="005A425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r w:rsidR="00E125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070B3A" w:rsidRPr="005A4253" w:rsidRDefault="00070B3A" w:rsidP="005A42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color w:val="000000"/>
                <w:sz w:val="20"/>
                <w:szCs w:val="20"/>
              </w:rPr>
              <w:t>678 849,60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70B3A" w:rsidRPr="005A4253" w:rsidRDefault="00070B3A" w:rsidP="005A4253">
            <w:pPr>
              <w:rPr>
                <w:rFonts w:ascii="Times New Roman" w:hAnsi="Times New Roman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sz w:val="20"/>
                <w:szCs w:val="20"/>
              </w:rPr>
              <w:t>678 849,60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70B3A" w:rsidRPr="005A4253" w:rsidRDefault="00070B3A" w:rsidP="005A425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Петр</w:t>
            </w:r>
            <w:r w:rsidRPr="005A4253">
              <w:rPr>
                <w:rFonts w:ascii="Times New Roman" w:hAnsi="Times New Roman"/>
                <w:sz w:val="20"/>
                <w:szCs w:val="20"/>
              </w:rPr>
              <w:t>о</w:t>
            </w:r>
            <w:r w:rsidRPr="005A4253">
              <w:rPr>
                <w:rFonts w:ascii="Times New Roman" w:hAnsi="Times New Roman"/>
                <w:sz w:val="20"/>
                <w:szCs w:val="20"/>
              </w:rPr>
              <w:t>павл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Мухамедрах</w:t>
            </w:r>
            <w:r w:rsidRPr="005A4253">
              <w:rPr>
                <w:rFonts w:ascii="Times New Roman" w:hAnsi="Times New Roman"/>
                <w:sz w:val="20"/>
                <w:szCs w:val="20"/>
              </w:rPr>
              <w:t>и</w:t>
            </w:r>
            <w:r w:rsidRPr="005A4253">
              <w:rPr>
                <w:rFonts w:ascii="Times New Roman" w:hAnsi="Times New Roman"/>
                <w:sz w:val="20"/>
                <w:szCs w:val="20"/>
              </w:rPr>
              <w:t>мов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5A4253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5A4253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0B3A" w:rsidRPr="005A4253" w:rsidRDefault="00070B3A" w:rsidP="005A425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мерзімі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30-40 жұмыс </w:t>
            </w:r>
            <w:proofErr w:type="gramStart"/>
            <w:r w:rsidRPr="005A4253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5A4253">
              <w:rPr>
                <w:rFonts w:ascii="Times New Roman" w:hAnsi="Times New Roman"/>
                <w:sz w:val="20"/>
                <w:szCs w:val="20"/>
              </w:rPr>
              <w:t>үні</w:t>
            </w:r>
          </w:p>
        </w:tc>
      </w:tr>
      <w:tr w:rsidR="00070B3A" w:rsidRPr="005A4253" w:rsidTr="005A4253">
        <w:trPr>
          <w:trHeight w:val="5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3A" w:rsidRPr="005A4253" w:rsidRDefault="00070B3A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B3A" w:rsidRPr="005A4253" w:rsidRDefault="00070B3A" w:rsidP="005A425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Ұзындығы 140 мм </w:t>
            </w:r>
            <w:proofErr w:type="spell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жі</w:t>
            </w:r>
            <w:proofErr w:type="gram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4E" w:rsidRPr="00AB414E" w:rsidRDefault="00AB414E" w:rsidP="00AB414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Ұзындығы 140мм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жі</w:t>
            </w:r>
            <w:proofErr w:type="gram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ине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алдыңғы құрсақ қабырғасын 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пункциялағаннан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және құрсақ қуысына алғашқы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троакарды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қауіпсіз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енгізгеннен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алғашқы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пневм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перитонеум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салу үшін қызмет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етеді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 көп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рет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қолданылатын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инелер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 толық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рет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қолданылатын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Конст-рукция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</w:t>
            </w:r>
          </w:p>
          <w:p w:rsidR="00AB414E" w:rsidRPr="00AB414E" w:rsidRDefault="00AB414E" w:rsidP="00AB414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Инсуффляцияға арналған Кран;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ішкі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мүшелердің зақымдануынан қорғау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механизмі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ішкі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тү</w:t>
            </w:r>
            <w:proofErr w:type="gram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ікше сыртқы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ішінде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оңай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жылжиды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суф-флятор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коннект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рымен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үйлесімді ;</w:t>
            </w:r>
          </w:p>
          <w:p w:rsidR="00AB414E" w:rsidRPr="00AB414E" w:rsidRDefault="00AB414E" w:rsidP="00AB414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коррозияға төзімді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Болат</w:t>
            </w:r>
            <w:proofErr w:type="spellEnd"/>
            <w:proofErr w:type="gram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жұмыс бөлігінің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диаметрі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2,2 мм артық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емес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</w:t>
            </w:r>
          </w:p>
          <w:p w:rsidR="00070B3A" w:rsidRPr="005A4253" w:rsidRDefault="00AB414E" w:rsidP="00AB414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Құралдың жұмыс бөлігінің ұзындығы,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кемінде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: 132мм;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аспа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қолдану әлеуеттік тәуекел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класы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МЕМСТ </w:t>
            </w:r>
            <w:proofErr w:type="gram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31508-2012: 2а төмен </w:t>
            </w:r>
            <w:proofErr w:type="spellStart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емес</w:t>
            </w:r>
            <w:proofErr w:type="spellEnd"/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 толық жинақ: пластикалық кран (с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B41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 1 дана))</w:t>
            </w:r>
            <w:r w:rsidR="00070B3A"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0B3A" w:rsidRPr="005A4253" w:rsidRDefault="00070B3A" w:rsidP="005A425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 </w:t>
            </w:r>
            <w:r w:rsidR="00E125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070B3A" w:rsidRPr="005A4253" w:rsidRDefault="00070B3A" w:rsidP="005A42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color w:val="000000"/>
                <w:sz w:val="20"/>
                <w:szCs w:val="20"/>
              </w:rPr>
              <w:t>54 450,00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70B3A" w:rsidRPr="005A4253" w:rsidRDefault="00070B3A" w:rsidP="005A4253">
            <w:pPr>
              <w:rPr>
                <w:rFonts w:ascii="Times New Roman" w:hAnsi="Times New Roman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sz w:val="20"/>
                <w:szCs w:val="20"/>
              </w:rPr>
              <w:t>54 450,00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70B3A" w:rsidRPr="005A4253" w:rsidRDefault="00070B3A" w:rsidP="005A425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Петр</w:t>
            </w:r>
            <w:r w:rsidRPr="005A4253">
              <w:rPr>
                <w:rFonts w:ascii="Times New Roman" w:hAnsi="Times New Roman"/>
                <w:sz w:val="20"/>
                <w:szCs w:val="20"/>
              </w:rPr>
              <w:t>о</w:t>
            </w:r>
            <w:r w:rsidRPr="005A4253">
              <w:rPr>
                <w:rFonts w:ascii="Times New Roman" w:hAnsi="Times New Roman"/>
                <w:sz w:val="20"/>
                <w:szCs w:val="20"/>
              </w:rPr>
              <w:t>павл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lastRenderedPageBreak/>
              <w:t>Мухамедрах</w:t>
            </w:r>
            <w:r w:rsidRPr="005A4253">
              <w:rPr>
                <w:rFonts w:ascii="Times New Roman" w:hAnsi="Times New Roman"/>
                <w:sz w:val="20"/>
                <w:szCs w:val="20"/>
              </w:rPr>
              <w:t>и</w:t>
            </w:r>
            <w:r w:rsidRPr="005A4253">
              <w:rPr>
                <w:rFonts w:ascii="Times New Roman" w:hAnsi="Times New Roman"/>
                <w:sz w:val="20"/>
                <w:szCs w:val="20"/>
              </w:rPr>
              <w:t>мов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5A4253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5A4253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0B3A" w:rsidRPr="005A4253" w:rsidRDefault="00070B3A" w:rsidP="005A425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lastRenderedPageBreak/>
              <w:t>Жеткізу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4253">
              <w:rPr>
                <w:rFonts w:ascii="Times New Roman" w:hAnsi="Times New Roman"/>
                <w:sz w:val="20"/>
                <w:szCs w:val="20"/>
              </w:rPr>
              <w:t>мерзімі</w:t>
            </w:r>
            <w:proofErr w:type="spellEnd"/>
            <w:r w:rsidRPr="005A4253">
              <w:rPr>
                <w:rFonts w:ascii="Times New Roman" w:hAnsi="Times New Roman"/>
                <w:sz w:val="20"/>
                <w:szCs w:val="20"/>
              </w:rPr>
              <w:t xml:space="preserve"> 30-40 жұмыс </w:t>
            </w:r>
            <w:proofErr w:type="gramStart"/>
            <w:r w:rsidRPr="005A4253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5A4253">
              <w:rPr>
                <w:rFonts w:ascii="Times New Roman" w:hAnsi="Times New Roman"/>
                <w:sz w:val="20"/>
                <w:szCs w:val="20"/>
              </w:rPr>
              <w:t>үні</w:t>
            </w:r>
          </w:p>
        </w:tc>
      </w:tr>
    </w:tbl>
    <w:p w:rsidR="008E7A11" w:rsidRPr="005A4253" w:rsidRDefault="008E7A11" w:rsidP="008F4976">
      <w:pPr>
        <w:rPr>
          <w:rFonts w:ascii="Times New Roman" w:hAnsi="Times New Roman"/>
          <w:sz w:val="20"/>
          <w:szCs w:val="20"/>
          <w:lang w:val="kk-KZ"/>
        </w:rPr>
      </w:pPr>
    </w:p>
    <w:p w:rsidR="008E7A11" w:rsidRPr="005A4253" w:rsidRDefault="008E7A11" w:rsidP="008F4976">
      <w:pPr>
        <w:rPr>
          <w:rFonts w:ascii="Times New Roman" w:hAnsi="Times New Roman"/>
          <w:sz w:val="20"/>
          <w:szCs w:val="20"/>
          <w:lang w:val="kk-KZ"/>
        </w:rPr>
      </w:pPr>
    </w:p>
    <w:p w:rsidR="008E7A11" w:rsidRPr="005A4253" w:rsidRDefault="008E7A11" w:rsidP="008F4976">
      <w:pPr>
        <w:rPr>
          <w:rFonts w:ascii="Times New Roman" w:hAnsi="Times New Roman"/>
          <w:sz w:val="20"/>
          <w:szCs w:val="20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F44D2" w:rsidRDefault="00BF44D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F44D2" w:rsidRDefault="00BF44D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F44D2" w:rsidRDefault="00BF44D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F44D2" w:rsidRDefault="00BF44D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F44D2" w:rsidRDefault="00BF44D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F44D2" w:rsidRDefault="00BF44D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F44D2" w:rsidRDefault="00BF44D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F44D2" w:rsidRDefault="00BF44D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F44D2" w:rsidRDefault="00BF44D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F44D2" w:rsidRDefault="00BF44D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F44D2" w:rsidRDefault="00BF44D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F44D2" w:rsidRDefault="00BF44D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F44D2" w:rsidRDefault="00BF44D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F44D2" w:rsidRDefault="00BF44D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F44D2" w:rsidRDefault="00BF44D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F44D2" w:rsidRDefault="00BF44D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F44D2" w:rsidRDefault="00BF44D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F44D2" w:rsidRDefault="00BF44D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652D7" w:rsidRDefault="00B652D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652D7" w:rsidRDefault="00B652D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1A01E0" w:rsidRPr="00AC047A" w:rsidRDefault="001A01E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8E7A1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b/>
          <w:sz w:val="18"/>
          <w:szCs w:val="18"/>
        </w:rPr>
        <w:t>предложений</w:t>
      </w:r>
      <w:r w:rsidR="00B46AAD" w:rsidRPr="008E7A11">
        <w:rPr>
          <w:rFonts w:ascii="Times New Roman" w:hAnsi="Times New Roman"/>
          <w:b/>
          <w:sz w:val="18"/>
          <w:szCs w:val="18"/>
        </w:rPr>
        <w:t>от</w:t>
      </w:r>
      <w:proofErr w:type="spellEnd"/>
      <w:r w:rsidR="00B46AAD"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="00F32F4A">
        <w:rPr>
          <w:rFonts w:ascii="Times New Roman" w:hAnsi="Times New Roman"/>
          <w:b/>
          <w:sz w:val="18"/>
          <w:szCs w:val="18"/>
          <w:lang w:val="kk-KZ"/>
        </w:rPr>
        <w:t>29 мая</w:t>
      </w:r>
      <w:r w:rsidR="00B6028C" w:rsidRPr="008E7A11">
        <w:rPr>
          <w:rFonts w:ascii="Times New Roman" w:hAnsi="Times New Roman"/>
          <w:b/>
          <w:sz w:val="18"/>
          <w:szCs w:val="18"/>
        </w:rPr>
        <w:t xml:space="preserve"> 2019 года</w:t>
      </w:r>
      <w:r w:rsidRPr="008E7A11">
        <w:rPr>
          <w:rFonts w:ascii="Times New Roman" w:hAnsi="Times New Roman"/>
          <w:b/>
          <w:sz w:val="18"/>
          <w:szCs w:val="18"/>
        </w:rPr>
        <w:t>.</w:t>
      </w:r>
    </w:p>
    <w:p w:rsidR="008F4976" w:rsidRPr="008E7A11" w:rsidRDefault="008F4976" w:rsidP="008F4976">
      <w:pPr>
        <w:jc w:val="center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 </w:t>
      </w: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  <w:lang w:val="kk-KZ"/>
        </w:rPr>
      </w:pP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КГП на ПХВ «Третья городская больница» КГУ «УЗ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расположенная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способом запроса ценовых предложений на 201</w:t>
      </w:r>
      <w:r w:rsidR="004257B2">
        <w:rPr>
          <w:rFonts w:ascii="Times New Roman" w:hAnsi="Times New Roman"/>
          <w:sz w:val="18"/>
          <w:szCs w:val="18"/>
        </w:rPr>
        <w:t>9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 xml:space="preserve">год </w:t>
      </w:r>
      <w:proofErr w:type="gramStart"/>
      <w:r w:rsidRPr="008E7A11">
        <w:rPr>
          <w:rFonts w:ascii="Times New Roman" w:hAnsi="Times New Roman"/>
          <w:sz w:val="18"/>
          <w:szCs w:val="18"/>
        </w:rPr>
        <w:t>согласно правил</w:t>
      </w:r>
      <w:proofErr w:type="gramEnd"/>
      <w:r w:rsidRPr="008E7A11">
        <w:rPr>
          <w:rFonts w:ascii="Times New Roman" w:hAnsi="Times New Roman"/>
          <w:sz w:val="18"/>
          <w:szCs w:val="18"/>
        </w:rPr>
        <w:t xml:space="preserve"> утвержденных постановлением Правительства РК от 08.11.2017г №719.</w:t>
      </w:r>
    </w:p>
    <w:p w:rsidR="008F4976" w:rsidRPr="008E7A11" w:rsidRDefault="008F4976" w:rsidP="008F4976">
      <w:pPr>
        <w:ind w:firstLine="400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К </w:t>
      </w:r>
      <w:r w:rsidRPr="008E7A11">
        <w:rPr>
          <w:rFonts w:ascii="Times New Roman" w:hAnsi="Times New Roman"/>
          <w:sz w:val="18"/>
          <w:szCs w:val="18"/>
        </w:rPr>
        <w:t xml:space="preserve">закупу 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допускаются все потенциальные поставщики, отвечающие квалификационным требованиям. Закуп пр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о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изводится </w:t>
      </w:r>
      <w:proofErr w:type="gramStart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согласно</w:t>
      </w:r>
      <w:proofErr w:type="gramEnd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и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8E7A11" w:rsidRPr="008E7A11">
        <w:rPr>
          <w:rFonts w:ascii="Times New Roman" w:hAnsi="Times New Roman"/>
          <w:sz w:val="18"/>
          <w:szCs w:val="18"/>
          <w:lang w:val="kk-KZ"/>
        </w:rPr>
        <w:t xml:space="preserve">              </w:t>
      </w:r>
      <w:r w:rsidR="007B4E82"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F32F4A">
        <w:rPr>
          <w:rFonts w:ascii="Times New Roman" w:hAnsi="Times New Roman"/>
          <w:b/>
          <w:sz w:val="18"/>
          <w:szCs w:val="18"/>
          <w:lang w:val="kk-KZ"/>
        </w:rPr>
        <w:t>5 июня</w:t>
      </w:r>
      <w:r w:rsidR="00B6028C" w:rsidRPr="008E7A11">
        <w:rPr>
          <w:rFonts w:ascii="Times New Roman" w:hAnsi="Times New Roman"/>
          <w:b/>
          <w:sz w:val="18"/>
          <w:szCs w:val="18"/>
          <w:lang w:val="kk-KZ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года до 12 ч. 00 мин. в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8E7A1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  <w:r w:rsidRPr="008E7A1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Pr="008E7A11">
        <w:rPr>
          <w:rFonts w:ascii="Times New Roman" w:hAnsi="Times New Roman"/>
          <w:b/>
          <w:sz w:val="18"/>
          <w:szCs w:val="18"/>
        </w:rPr>
        <w:t>8(7152) 51-56-69</w:t>
      </w:r>
    </w:p>
    <w:p w:rsidR="008F4976" w:rsidRPr="008E7A11" w:rsidRDefault="008F4976" w:rsidP="008F4976">
      <w:pPr>
        <w:jc w:val="both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F32F4A">
        <w:rPr>
          <w:rFonts w:ascii="Times New Roman" w:hAnsi="Times New Roman"/>
          <w:b/>
          <w:sz w:val="18"/>
          <w:szCs w:val="18"/>
          <w:lang w:val="kk-KZ"/>
        </w:rPr>
        <w:t>5 июня</w:t>
      </w:r>
      <w:r w:rsidR="00FF0771" w:rsidRPr="008E7A11">
        <w:rPr>
          <w:rFonts w:ascii="Times New Roman" w:hAnsi="Times New Roman"/>
          <w:b/>
          <w:sz w:val="18"/>
          <w:szCs w:val="18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>Протокол итогов буд</w:t>
      </w:r>
      <w:r w:rsidR="00B46AAD" w:rsidRPr="008E7A11">
        <w:rPr>
          <w:rFonts w:ascii="Times New Roman" w:hAnsi="Times New Roman"/>
          <w:sz w:val="18"/>
          <w:szCs w:val="18"/>
        </w:rPr>
        <w:t xml:space="preserve">ет размещен на интернет </w:t>
      </w:r>
      <w:proofErr w:type="gramStart"/>
      <w:r w:rsidR="00B46AAD" w:rsidRPr="008E7A11">
        <w:rPr>
          <w:rFonts w:ascii="Times New Roman" w:hAnsi="Times New Roman"/>
          <w:sz w:val="18"/>
          <w:szCs w:val="18"/>
        </w:rPr>
        <w:t>ресурсе</w:t>
      </w:r>
      <w:proofErr w:type="gramEnd"/>
      <w:r w:rsidR="00B46AAD" w:rsidRPr="008E7A11">
        <w:rPr>
          <w:rFonts w:ascii="Times New Roman" w:hAnsi="Times New Roman"/>
          <w:sz w:val="18"/>
          <w:szCs w:val="18"/>
        </w:rPr>
        <w:t xml:space="preserve"> </w:t>
      </w:r>
      <w:r w:rsidR="00F32F4A">
        <w:rPr>
          <w:rFonts w:ascii="Times New Roman" w:hAnsi="Times New Roman"/>
          <w:b/>
          <w:sz w:val="18"/>
          <w:szCs w:val="18"/>
          <w:lang w:val="kk-KZ"/>
        </w:rPr>
        <w:t>10 июня</w:t>
      </w:r>
      <w:r w:rsidR="00FE54DA" w:rsidRPr="008E7A11">
        <w:rPr>
          <w:rFonts w:ascii="Times New Roman" w:hAnsi="Times New Roman"/>
          <w:sz w:val="18"/>
          <w:szCs w:val="18"/>
        </w:rPr>
        <w:t xml:space="preserve"> 2019</w:t>
      </w:r>
      <w:r w:rsidRPr="008E7A11">
        <w:rPr>
          <w:rFonts w:ascii="Times New Roman" w:hAnsi="Times New Roman"/>
          <w:sz w:val="18"/>
          <w:szCs w:val="18"/>
        </w:rPr>
        <w:t xml:space="preserve"> года.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1701"/>
        <w:gridCol w:w="1985"/>
        <w:gridCol w:w="850"/>
        <w:gridCol w:w="1134"/>
        <w:gridCol w:w="1418"/>
        <w:gridCol w:w="1701"/>
        <w:gridCol w:w="1276"/>
      </w:tblGrid>
      <w:tr w:rsidR="00932838" w:rsidRPr="008E7A11" w:rsidTr="00BD184A">
        <w:trPr>
          <w:trHeight w:val="8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838" w:rsidRPr="008E7A11" w:rsidRDefault="00932838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838" w:rsidRPr="008E7A11" w:rsidRDefault="00932838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Наименование закупа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838" w:rsidRPr="008E7A11" w:rsidRDefault="00932838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Техническая                    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838" w:rsidRPr="008E7A11" w:rsidRDefault="00932838" w:rsidP="00870CE6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838" w:rsidRPr="008E7A11" w:rsidRDefault="00932838" w:rsidP="00870CE6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38" w:rsidRPr="008E7A11" w:rsidRDefault="00932838" w:rsidP="00870CE6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выд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ленная для закупа (тенге)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38" w:rsidRPr="008E7A11" w:rsidRDefault="00932838" w:rsidP="00870CE6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поставки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38" w:rsidRPr="008E7A11" w:rsidRDefault="00932838" w:rsidP="00870CE6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условия поставки</w:t>
            </w:r>
          </w:p>
        </w:tc>
      </w:tr>
      <w:tr w:rsidR="00B652D7" w:rsidRPr="008E7A11" w:rsidTr="00BD184A">
        <w:trPr>
          <w:trHeight w:val="36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7" w:rsidRPr="008E7A11" w:rsidRDefault="00B652D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2D7" w:rsidRPr="008E7A11" w:rsidRDefault="00B652D7" w:rsidP="008C534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Щипцы бип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лярные для э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доскопической хирургии с 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сменной тягой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7" w:rsidRPr="005A4253" w:rsidRDefault="00B652D7" w:rsidP="00870CE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Щипцы биполярные для эндоскопич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хирургии с одной сменной т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гой в комплекте: Рукоятка для бип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лярных инструме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тов пластмассовая Рукоятка для бип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лярных инструме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тов пластмассовая в сборе с трубкой и вставкой предн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значена для пров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дения эндоскопич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ских операций; Разъем подключ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ВЧ коагуляции стандарт EURO ;Материал рукоя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ки: высокопрочная, термостойкая пл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стмасса ; Узел по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ключения трубки с маховиком ротации ; Метод стерилиз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 инструмента: жидкостной, хим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ческий, автоклав ; Класс потенциал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ного риска прим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нения инструмента согласно ГОСТ </w:t>
            </w:r>
            <w:proofErr w:type="gram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31508-2012 : не н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же 2а.   </w:t>
            </w:r>
          </w:p>
          <w:p w:rsidR="00B652D7" w:rsidRPr="005A4253" w:rsidRDefault="00B652D7" w:rsidP="00870CE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Трубка с маховиком ф5мм  Изоляцио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ное покрытие: </w:t>
            </w:r>
            <w:proofErr w:type="spell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лон</w:t>
            </w:r>
            <w:proofErr w:type="spell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 Маховик для ротации головки инструмента ; Ди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метр трубки, не б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лее : 5,1 мм ; Раб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чая длина трубки не менее : 294 мм ; Класс потенциал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ного риска прим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нения инструмента согласно ГОСТ </w:t>
            </w:r>
            <w:proofErr w:type="gram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31508-2012 : не н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 2а ;  Диссектор изогнутый биполя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ный: Вставка бип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лярного диссектора с одной подвижной </w:t>
            </w:r>
            <w:proofErr w:type="spell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браншей</w:t>
            </w:r>
            <w:proofErr w:type="spell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 Общая длина вставки, не менее : 396 мм ; Диаметр рабочей части диссектора, не более : 5 мм ;  Рад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ус закругления </w:t>
            </w:r>
            <w:proofErr w:type="spell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бранши</w:t>
            </w:r>
            <w:proofErr w:type="spell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не менее : 1мм ; Рабочая длина </w:t>
            </w:r>
            <w:proofErr w:type="spell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бранши</w:t>
            </w:r>
            <w:proofErr w:type="spell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не менее : 18 мм ; Вставка имеет изоляционное покрытие для пр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ведения биполярной коагуляции ; Мат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риал: </w:t>
            </w:r>
            <w:proofErr w:type="spell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стойкая</w:t>
            </w:r>
            <w:proofErr w:type="spell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сталь ; Класс потенциал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ного риска прим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нения инструмента согласно ГОСТ </w:t>
            </w:r>
            <w:proofErr w:type="gram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31508-2012 : не н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 2а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52D7" w:rsidRPr="005A4253" w:rsidRDefault="00B652D7" w:rsidP="00870CE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 </w:t>
            </w:r>
            <w:proofErr w:type="spellStart"/>
            <w:proofErr w:type="gram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B652D7" w:rsidRPr="005A4253" w:rsidRDefault="00B652D7" w:rsidP="00870CE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color w:val="000000"/>
                <w:sz w:val="20"/>
                <w:szCs w:val="20"/>
              </w:rPr>
              <w:t>677 556,00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652D7" w:rsidRPr="005A4253" w:rsidRDefault="00B652D7" w:rsidP="00870CE6">
            <w:pPr>
              <w:rPr>
                <w:rFonts w:ascii="Times New Roman" w:hAnsi="Times New Roman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sz w:val="20"/>
                <w:szCs w:val="20"/>
              </w:rPr>
              <w:t>1 355 112,00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52D7" w:rsidRPr="008E7A11" w:rsidRDefault="00B652D7" w:rsidP="00870CE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Петропа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652D7" w:rsidRPr="002E4115" w:rsidRDefault="00B652D7" w:rsidP="00870CE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поста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ки 30-40 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бочих дней</w:t>
            </w:r>
          </w:p>
        </w:tc>
      </w:tr>
      <w:tr w:rsidR="00B652D7" w:rsidRPr="008E7A11" w:rsidTr="00BD184A">
        <w:trPr>
          <w:trHeight w:val="5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7" w:rsidRPr="008E7A11" w:rsidRDefault="00B652D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2D7" w:rsidRPr="008E7A11" w:rsidRDefault="00B652D7" w:rsidP="008C534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Ножницы изогн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="003B18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тые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5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5" w:rsidRPr="00475575" w:rsidRDefault="00475575" w:rsidP="0047557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Модульная конс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рукция, состоящая из трубки</w:t>
            </w:r>
            <w:proofErr w:type="gramStart"/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рукоя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ки, вставки ; Две изогнутые подви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ные </w:t>
            </w:r>
            <w:proofErr w:type="spellStart"/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бранши</w:t>
            </w:r>
            <w:proofErr w:type="spellEnd"/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; Раз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ъ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 подключения ВЧ коагуляции с во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можностью испол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зования адаптера под </w:t>
            </w:r>
            <w:proofErr w:type="spellStart"/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монополярный</w:t>
            </w:r>
            <w:proofErr w:type="spellEnd"/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кабель любых от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чественных и зар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бежных производ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телей. ; Материал рукоятки: высок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прочная, терм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стойкая пластмасса. ; Изоляционное п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: </w:t>
            </w:r>
            <w:proofErr w:type="spellStart"/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тефлон</w:t>
            </w:r>
            <w:proofErr w:type="spellEnd"/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; Инструмент мног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разового примен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ния. ; Кнопка для фиксации рабочей вставки инструме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та. ;</w:t>
            </w:r>
          </w:p>
          <w:p w:rsidR="00475575" w:rsidRPr="00475575" w:rsidRDefault="00475575" w:rsidP="0047557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Материал вставки: </w:t>
            </w:r>
            <w:proofErr w:type="spellStart"/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коррозионностойкая</w:t>
            </w:r>
            <w:proofErr w:type="spellEnd"/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сталь. ; Уплотн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тельное кольцо ; Метод стерилиз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 инструмента: жидкостной, хим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ческий, автоклав. ; Диаметр внешней трубки инструме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та, не более</w:t>
            </w:r>
            <w:proofErr w:type="gramStart"/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 мм ; Длина рабочей ча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ти, не менее : 322 мм ; Длина </w:t>
            </w:r>
            <w:proofErr w:type="spellStart"/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бранш</w:t>
            </w:r>
            <w:proofErr w:type="spellEnd"/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не менее : 13 мм ;</w:t>
            </w:r>
          </w:p>
          <w:p w:rsidR="00B652D7" w:rsidRPr="005A4253" w:rsidRDefault="00475575" w:rsidP="0047557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Класс потенциал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ного риска прим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нения инструмента согласно ГОСТ </w:t>
            </w:r>
            <w:proofErr w:type="gramStart"/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31508-2012 : не н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75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же 2а ;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52D7" w:rsidRPr="005A4253" w:rsidRDefault="00B652D7" w:rsidP="00870CE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 </w:t>
            </w:r>
            <w:proofErr w:type="spellStart"/>
            <w:proofErr w:type="gram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B652D7" w:rsidRPr="005A4253" w:rsidRDefault="00B652D7" w:rsidP="00870CE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color w:val="000000"/>
                <w:sz w:val="20"/>
                <w:szCs w:val="20"/>
              </w:rPr>
              <w:t>275 880,00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652D7" w:rsidRPr="005A4253" w:rsidRDefault="00B652D7" w:rsidP="00870CE6">
            <w:pPr>
              <w:rPr>
                <w:rFonts w:ascii="Times New Roman" w:hAnsi="Times New Roman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sz w:val="20"/>
                <w:szCs w:val="20"/>
              </w:rPr>
              <w:t>551 760,00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52D7" w:rsidRPr="008E7A11" w:rsidRDefault="00B652D7" w:rsidP="00870CE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Петропа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652D7" w:rsidRPr="002E4115" w:rsidRDefault="00B652D7" w:rsidP="00870CE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поста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ки 30-40 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бочих дней</w:t>
            </w:r>
          </w:p>
        </w:tc>
      </w:tr>
      <w:tr w:rsidR="00B652D7" w:rsidRPr="008E7A11" w:rsidTr="00BD184A">
        <w:trPr>
          <w:trHeight w:val="5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7" w:rsidRPr="008E7A11" w:rsidRDefault="00B652D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2D7" w:rsidRPr="00B60B8F" w:rsidRDefault="00B652D7" w:rsidP="008C534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Коагулирующий электрод типа «крючок»                               (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-образный)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D3" w:rsidRPr="008B4CD3" w:rsidRDefault="008B4CD3" w:rsidP="008B4CD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Цельнометаллич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ская конструкция</w:t>
            </w:r>
            <w:proofErr w:type="gramStart"/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Разъем для подкл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чения </w:t>
            </w:r>
            <w:proofErr w:type="spellStart"/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монополярн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</w:t>
            </w:r>
            <w:proofErr w:type="spellEnd"/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высокочастотн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 кабеля ; Нак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нечник электрода типа "крючок" (L-образный) ;</w:t>
            </w:r>
          </w:p>
          <w:p w:rsidR="00B652D7" w:rsidRPr="005A4253" w:rsidRDefault="008B4CD3" w:rsidP="008B4CD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 изоляц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онного покрытия: </w:t>
            </w:r>
            <w:proofErr w:type="spellStart"/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тефлон</w:t>
            </w:r>
            <w:proofErr w:type="spellEnd"/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 Материал наконечника, раз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ъ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ема и стержня: </w:t>
            </w:r>
            <w:proofErr w:type="spellStart"/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розионностойкая</w:t>
            </w:r>
            <w:proofErr w:type="spellEnd"/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сталь ; Диаметр р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бочей части, не б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лее : 5 мм ; Длина рабочей части инс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румента, не более : 346 мм ; Класс п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тенциального риска применения инс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румента согласно ГОСТ </w:t>
            </w:r>
            <w:proofErr w:type="gramStart"/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B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31508-2012 : не ниже 2а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52D7" w:rsidRPr="005A4253" w:rsidRDefault="00B652D7" w:rsidP="00870CE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proofErr w:type="spellStart"/>
            <w:proofErr w:type="gram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B652D7" w:rsidRPr="005A4253" w:rsidRDefault="00B652D7" w:rsidP="00870CE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color w:val="000000"/>
                <w:sz w:val="20"/>
                <w:szCs w:val="20"/>
              </w:rPr>
              <w:t>58 080,00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652D7" w:rsidRPr="005A4253" w:rsidRDefault="00B652D7" w:rsidP="00870CE6">
            <w:pPr>
              <w:rPr>
                <w:rFonts w:ascii="Times New Roman" w:hAnsi="Times New Roman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sz w:val="20"/>
                <w:szCs w:val="20"/>
              </w:rPr>
              <w:t>116 160,00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52D7" w:rsidRPr="008E7A11" w:rsidRDefault="00B652D7" w:rsidP="00870CE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Петропа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652D7" w:rsidRPr="002E4115" w:rsidRDefault="00B652D7" w:rsidP="00870CE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поста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ки 30-40 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бочих дней</w:t>
            </w:r>
          </w:p>
        </w:tc>
      </w:tr>
      <w:tr w:rsidR="00B652D7" w:rsidRPr="008E7A11" w:rsidTr="00BD184A">
        <w:trPr>
          <w:trHeight w:val="5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7" w:rsidRPr="008E7A11" w:rsidRDefault="00B652D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2D7" w:rsidRPr="008E7A11" w:rsidRDefault="00B652D7" w:rsidP="008C534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Зажим для захвата                          3 зубами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10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7" w:rsidRPr="005A4253" w:rsidRDefault="00A35B02" w:rsidP="00870CE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Модульная конс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рукция, состоящая из трубки, рукоятки, вставки. </w:t>
            </w:r>
            <w:proofErr w:type="gram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;И</w:t>
            </w:r>
            <w:proofErr w:type="gram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нструмент мног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разового примен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ния. ; Две </w:t>
            </w:r>
            <w:proofErr w:type="spell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бранши</w:t>
            </w:r>
            <w:proofErr w:type="spell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: одна из них по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вижна. ; Рычаг м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ханизма отключ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и включения кремальерой. ; Кнопка для фикс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 рабочей вставки инструмента. ; У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лотнительное кол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цо ; Материал рук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ятки: высокопро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ная, термостойкая пластмасса. ; Мат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риал вставки: </w:t>
            </w:r>
            <w:proofErr w:type="spell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розионностойкая</w:t>
            </w:r>
            <w:proofErr w:type="spell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сталь. ;Метод ст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рилизации инстр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мента: жидкостной, химический, авт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клав. ; Диаметр внешней трубки инструмента, не менее : 10 мм ; Дл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 рабочей части, не менее : 332 мм ; Длина </w:t>
            </w:r>
            <w:proofErr w:type="spell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бранш</w:t>
            </w:r>
            <w:proofErr w:type="spell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не менее : 27 мм ; Класс потенциал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ного риска прим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нения инструмента согласно ГОСТ </w:t>
            </w:r>
            <w:proofErr w:type="gram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31508-2012 : не н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 2а оптике ;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52D7" w:rsidRPr="005A4253" w:rsidRDefault="00B652D7" w:rsidP="00870CE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 </w:t>
            </w:r>
            <w:proofErr w:type="spellStart"/>
            <w:proofErr w:type="gram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B652D7" w:rsidRPr="005A4253" w:rsidRDefault="00B652D7" w:rsidP="00870CE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color w:val="000000"/>
                <w:sz w:val="20"/>
                <w:szCs w:val="20"/>
              </w:rPr>
              <w:t>678 849,60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652D7" w:rsidRPr="005A4253" w:rsidRDefault="00B652D7" w:rsidP="00870CE6">
            <w:pPr>
              <w:rPr>
                <w:rFonts w:ascii="Times New Roman" w:hAnsi="Times New Roman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sz w:val="20"/>
                <w:szCs w:val="20"/>
              </w:rPr>
              <w:t>678 849,60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52D7" w:rsidRPr="008E7A11" w:rsidRDefault="00B652D7" w:rsidP="00870CE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Петропа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652D7" w:rsidRPr="002E4115" w:rsidRDefault="00B652D7" w:rsidP="00870CE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поста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ки 30-40 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бочих дней</w:t>
            </w:r>
          </w:p>
        </w:tc>
      </w:tr>
      <w:tr w:rsidR="00B652D7" w:rsidRPr="008E7A11" w:rsidTr="00BD184A">
        <w:trPr>
          <w:trHeight w:val="5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7" w:rsidRPr="008E7A11" w:rsidRDefault="00B652D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2D7" w:rsidRPr="008E7A11" w:rsidRDefault="00B652D7" w:rsidP="008C534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Игла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Вереша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дл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ной                 140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16" w:rsidRPr="005A4253" w:rsidRDefault="00143E16" w:rsidP="00143E1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Игла </w:t>
            </w:r>
            <w:proofErr w:type="spell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Вереша</w:t>
            </w:r>
            <w:proofErr w:type="spell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140мм служит для наложения пе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вичного </w:t>
            </w:r>
            <w:proofErr w:type="spell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пневмоп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ритонеума</w:t>
            </w:r>
            <w:proofErr w:type="spell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после пункции передней брюшной стенки и безопасного введ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первого троак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 в брюшную п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лость</w:t>
            </w:r>
            <w:proofErr w:type="gram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Игла мног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разового использ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вания ; Конструкция полностью разбо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ная ;</w:t>
            </w:r>
          </w:p>
          <w:p w:rsidR="00143E16" w:rsidRPr="005A4253" w:rsidRDefault="00143E16" w:rsidP="00143E1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Кран для </w:t>
            </w:r>
            <w:proofErr w:type="spell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инсу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фляции</w:t>
            </w:r>
            <w:proofErr w:type="spellEnd"/>
            <w:proofErr w:type="gram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Механизм защиты от повре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дений внутренних органов ; Внутре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няя трубка легко перемещается вну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 внешней ; С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вместима с </w:t>
            </w:r>
            <w:proofErr w:type="spell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конне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тором</w:t>
            </w:r>
            <w:proofErr w:type="spell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инсуффлят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</w:t>
            </w:r>
            <w:proofErr w:type="spell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</w:t>
            </w:r>
          </w:p>
          <w:p w:rsidR="00143E16" w:rsidRPr="005A4253" w:rsidRDefault="00143E16" w:rsidP="00143E1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онностойкая</w:t>
            </w:r>
            <w:proofErr w:type="spell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сталь</w:t>
            </w:r>
            <w:proofErr w:type="gram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Диаметр рабочей части, не более : 2,2мм ;</w:t>
            </w:r>
          </w:p>
          <w:p w:rsidR="00B652D7" w:rsidRPr="005A4253" w:rsidRDefault="00143E16" w:rsidP="00143E1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Длина рабочей ча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 инструмента, не менее : 132мм ; Класс потенциал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ного риска прим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нения инструмента согласно ГОСТ </w:t>
            </w:r>
            <w:proofErr w:type="gram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31508-2012 : не н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же 2а ; Дополн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тельная комплект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ция: кран пластик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вый (в кол-ве 1 </w:t>
            </w:r>
            <w:proofErr w:type="spell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52D7" w:rsidRPr="005A4253" w:rsidRDefault="00B652D7" w:rsidP="00870CE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 </w:t>
            </w:r>
            <w:proofErr w:type="spellStart"/>
            <w:proofErr w:type="gramStart"/>
            <w:r w:rsidRPr="005A42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B652D7" w:rsidRPr="005A4253" w:rsidRDefault="00B652D7" w:rsidP="00870CE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color w:val="000000"/>
                <w:sz w:val="20"/>
                <w:szCs w:val="20"/>
              </w:rPr>
              <w:t>54 450,00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652D7" w:rsidRPr="005A4253" w:rsidRDefault="00B652D7" w:rsidP="00870CE6">
            <w:pPr>
              <w:rPr>
                <w:rFonts w:ascii="Times New Roman" w:hAnsi="Times New Roman"/>
                <w:sz w:val="20"/>
                <w:szCs w:val="20"/>
              </w:rPr>
            </w:pPr>
            <w:r w:rsidRPr="005A4253">
              <w:rPr>
                <w:rFonts w:ascii="Times New Roman" w:hAnsi="Times New Roman"/>
                <w:sz w:val="20"/>
                <w:szCs w:val="20"/>
              </w:rPr>
              <w:t>54 450,00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52D7" w:rsidRPr="008E7A11" w:rsidRDefault="00B652D7" w:rsidP="00870CE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Петропа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652D7" w:rsidRPr="002E4115" w:rsidRDefault="00B652D7" w:rsidP="00870CE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поста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ки 30-40 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бочих дней</w:t>
            </w:r>
          </w:p>
        </w:tc>
      </w:tr>
    </w:tbl>
    <w:p w:rsidR="00DA4986" w:rsidRPr="008E7A11" w:rsidRDefault="00DA4986" w:rsidP="00DA4986">
      <w:pPr>
        <w:rPr>
          <w:rFonts w:ascii="Times New Roman" w:hAnsi="Times New Roman"/>
          <w:b/>
          <w:sz w:val="18"/>
          <w:szCs w:val="18"/>
        </w:rPr>
      </w:pPr>
    </w:p>
    <w:p w:rsidR="00DA4986" w:rsidRPr="008E7A11" w:rsidRDefault="00DA4986" w:rsidP="00DA4986">
      <w:pPr>
        <w:rPr>
          <w:rFonts w:ascii="Times New Roman" w:hAnsi="Times New Roman"/>
          <w:b/>
          <w:sz w:val="18"/>
          <w:szCs w:val="18"/>
        </w:rPr>
      </w:pPr>
    </w:p>
    <w:p w:rsidR="00DA4986" w:rsidRPr="008E7A11" w:rsidRDefault="00DA4986" w:rsidP="00DA4986">
      <w:pPr>
        <w:rPr>
          <w:rFonts w:ascii="Times New Roman" w:hAnsi="Times New Roman"/>
          <w:b/>
          <w:sz w:val="18"/>
          <w:szCs w:val="18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24128"/>
    <w:rsid w:val="00035DEA"/>
    <w:rsid w:val="00040ABE"/>
    <w:rsid w:val="00041822"/>
    <w:rsid w:val="00044201"/>
    <w:rsid w:val="00051150"/>
    <w:rsid w:val="0006328E"/>
    <w:rsid w:val="00070B3A"/>
    <w:rsid w:val="00072351"/>
    <w:rsid w:val="000750B2"/>
    <w:rsid w:val="00076C85"/>
    <w:rsid w:val="00081469"/>
    <w:rsid w:val="000901FC"/>
    <w:rsid w:val="0009342D"/>
    <w:rsid w:val="000A0166"/>
    <w:rsid w:val="000A786B"/>
    <w:rsid w:val="000B7C11"/>
    <w:rsid w:val="000D2C36"/>
    <w:rsid w:val="000E4490"/>
    <w:rsid w:val="000E586F"/>
    <w:rsid w:val="00102F98"/>
    <w:rsid w:val="00111686"/>
    <w:rsid w:val="0012417F"/>
    <w:rsid w:val="00132263"/>
    <w:rsid w:val="001326CF"/>
    <w:rsid w:val="00143E16"/>
    <w:rsid w:val="00146DC4"/>
    <w:rsid w:val="00153729"/>
    <w:rsid w:val="00157924"/>
    <w:rsid w:val="00165D54"/>
    <w:rsid w:val="001931DF"/>
    <w:rsid w:val="001A01E0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212CD"/>
    <w:rsid w:val="002374AE"/>
    <w:rsid w:val="00245F42"/>
    <w:rsid w:val="002611B8"/>
    <w:rsid w:val="0026621E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032FF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B1156"/>
    <w:rsid w:val="003B183D"/>
    <w:rsid w:val="003B331A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7E82"/>
    <w:rsid w:val="0047534D"/>
    <w:rsid w:val="00475575"/>
    <w:rsid w:val="004A0449"/>
    <w:rsid w:val="004B53BE"/>
    <w:rsid w:val="004B7381"/>
    <w:rsid w:val="004E698F"/>
    <w:rsid w:val="0050604D"/>
    <w:rsid w:val="00510D7F"/>
    <w:rsid w:val="00522ED1"/>
    <w:rsid w:val="00526595"/>
    <w:rsid w:val="00542976"/>
    <w:rsid w:val="00543C6C"/>
    <w:rsid w:val="005502B6"/>
    <w:rsid w:val="00551E00"/>
    <w:rsid w:val="00556531"/>
    <w:rsid w:val="00560575"/>
    <w:rsid w:val="0056209B"/>
    <w:rsid w:val="005724B8"/>
    <w:rsid w:val="00576EA9"/>
    <w:rsid w:val="005978A0"/>
    <w:rsid w:val="005A079B"/>
    <w:rsid w:val="005A4253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26C05"/>
    <w:rsid w:val="00631C79"/>
    <w:rsid w:val="006361BA"/>
    <w:rsid w:val="00641D39"/>
    <w:rsid w:val="00662722"/>
    <w:rsid w:val="006700F7"/>
    <w:rsid w:val="006741C3"/>
    <w:rsid w:val="006817AC"/>
    <w:rsid w:val="00694DC4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42495"/>
    <w:rsid w:val="00743878"/>
    <w:rsid w:val="00743EF7"/>
    <w:rsid w:val="00745B5E"/>
    <w:rsid w:val="00753DAF"/>
    <w:rsid w:val="00774A68"/>
    <w:rsid w:val="007918FB"/>
    <w:rsid w:val="007A2385"/>
    <w:rsid w:val="007B15AC"/>
    <w:rsid w:val="007B3411"/>
    <w:rsid w:val="007B4E82"/>
    <w:rsid w:val="007B5CDF"/>
    <w:rsid w:val="007C2B2D"/>
    <w:rsid w:val="007E0DAE"/>
    <w:rsid w:val="007F1787"/>
    <w:rsid w:val="007F2CD2"/>
    <w:rsid w:val="007F606E"/>
    <w:rsid w:val="00824F3D"/>
    <w:rsid w:val="00826014"/>
    <w:rsid w:val="008267F5"/>
    <w:rsid w:val="00826845"/>
    <w:rsid w:val="00831CB7"/>
    <w:rsid w:val="008407B2"/>
    <w:rsid w:val="00846D75"/>
    <w:rsid w:val="008559E5"/>
    <w:rsid w:val="0086115B"/>
    <w:rsid w:val="0086223A"/>
    <w:rsid w:val="008626EA"/>
    <w:rsid w:val="00867041"/>
    <w:rsid w:val="00873DB1"/>
    <w:rsid w:val="00884B2E"/>
    <w:rsid w:val="00895170"/>
    <w:rsid w:val="008A1942"/>
    <w:rsid w:val="008A7E45"/>
    <w:rsid w:val="008B15F5"/>
    <w:rsid w:val="008B1DD1"/>
    <w:rsid w:val="008B48D6"/>
    <w:rsid w:val="008B4CD3"/>
    <w:rsid w:val="008C106E"/>
    <w:rsid w:val="008C1B57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2838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27EC3"/>
    <w:rsid w:val="00A35B02"/>
    <w:rsid w:val="00A53057"/>
    <w:rsid w:val="00A54AE1"/>
    <w:rsid w:val="00A56E7A"/>
    <w:rsid w:val="00A85359"/>
    <w:rsid w:val="00AA01C5"/>
    <w:rsid w:val="00AB414E"/>
    <w:rsid w:val="00AB65A1"/>
    <w:rsid w:val="00AB7666"/>
    <w:rsid w:val="00AC047A"/>
    <w:rsid w:val="00AD59DC"/>
    <w:rsid w:val="00AE006A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60B8F"/>
    <w:rsid w:val="00B652D7"/>
    <w:rsid w:val="00B72513"/>
    <w:rsid w:val="00B725B4"/>
    <w:rsid w:val="00B726A6"/>
    <w:rsid w:val="00BA7DFB"/>
    <w:rsid w:val="00BC7132"/>
    <w:rsid w:val="00BD184A"/>
    <w:rsid w:val="00BD372F"/>
    <w:rsid w:val="00BE0207"/>
    <w:rsid w:val="00BE0553"/>
    <w:rsid w:val="00BF0739"/>
    <w:rsid w:val="00BF234D"/>
    <w:rsid w:val="00BF44D2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84E46"/>
    <w:rsid w:val="00D85FF6"/>
    <w:rsid w:val="00D95265"/>
    <w:rsid w:val="00DA4986"/>
    <w:rsid w:val="00DA4B96"/>
    <w:rsid w:val="00DB0087"/>
    <w:rsid w:val="00DB0F32"/>
    <w:rsid w:val="00DB1CAE"/>
    <w:rsid w:val="00DB7BFD"/>
    <w:rsid w:val="00DE38F8"/>
    <w:rsid w:val="00E00912"/>
    <w:rsid w:val="00E12512"/>
    <w:rsid w:val="00E17734"/>
    <w:rsid w:val="00E346AC"/>
    <w:rsid w:val="00E36C64"/>
    <w:rsid w:val="00E379E6"/>
    <w:rsid w:val="00E45A3C"/>
    <w:rsid w:val="00E556BF"/>
    <w:rsid w:val="00E63F24"/>
    <w:rsid w:val="00EA4E29"/>
    <w:rsid w:val="00ED06DC"/>
    <w:rsid w:val="00EE3ACA"/>
    <w:rsid w:val="00EE70AE"/>
    <w:rsid w:val="00F02BCE"/>
    <w:rsid w:val="00F07601"/>
    <w:rsid w:val="00F16CB5"/>
    <w:rsid w:val="00F17A3D"/>
    <w:rsid w:val="00F17F97"/>
    <w:rsid w:val="00F32439"/>
    <w:rsid w:val="00F32F4A"/>
    <w:rsid w:val="00F5095C"/>
    <w:rsid w:val="00F72680"/>
    <w:rsid w:val="00F824F4"/>
    <w:rsid w:val="00F8538A"/>
    <w:rsid w:val="00F90591"/>
    <w:rsid w:val="00F962CC"/>
    <w:rsid w:val="00FA148D"/>
    <w:rsid w:val="00FD2F14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9</Pages>
  <Words>1948</Words>
  <Characters>11107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257</cp:revision>
  <cp:lastPrinted>2019-02-11T07:45:00Z</cp:lastPrinted>
  <dcterms:created xsi:type="dcterms:W3CDTF">2018-04-25T07:36:00Z</dcterms:created>
  <dcterms:modified xsi:type="dcterms:W3CDTF">2019-05-29T07:48:00Z</dcterms:modified>
</cp:coreProperties>
</file>